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0E" w:rsidRPr="007E3B0E" w:rsidRDefault="007E3B0E" w:rsidP="007E3B0E">
      <w:pPr>
        <w:tabs>
          <w:tab w:val="left" w:pos="2316"/>
        </w:tabs>
      </w:pPr>
      <w:r w:rsidRPr="007E3B0E">
        <w:t>An das Referat 10 der Feuerwehr Bremen</w:t>
      </w:r>
    </w:p>
    <w:p w:rsidR="007E3B0E" w:rsidRDefault="007E3B0E" w:rsidP="007E3B0E">
      <w:pPr>
        <w:tabs>
          <w:tab w:val="left" w:pos="2316"/>
        </w:tabs>
      </w:pPr>
      <w:r w:rsidRPr="007E3B0E">
        <w:t>- auf dem Dienstweg -</w:t>
      </w:r>
    </w:p>
    <w:p w:rsidR="007E3B0E" w:rsidRDefault="007E3B0E" w:rsidP="007E3B0E">
      <w:pPr>
        <w:tabs>
          <w:tab w:val="left" w:pos="2316"/>
        </w:tabs>
      </w:pPr>
    </w:p>
    <w:p w:rsidR="009F1B3E" w:rsidRDefault="00CC6EE8" w:rsidP="007E3B0E">
      <w:pPr>
        <w:tabs>
          <w:tab w:val="left" w:pos="2316"/>
        </w:tabs>
      </w:pPr>
      <w:sdt>
        <w:sdtPr>
          <w:id w:val="1136763766"/>
          <w:placeholder>
            <w:docPart w:val="48621D3128D44A0190291970391F38C4"/>
          </w:placeholder>
          <w:showingPlcHdr/>
        </w:sdtPr>
        <w:sdtEndPr/>
        <w:sdtContent>
          <w:r w:rsidR="007E3B0E">
            <w:t>Name</w:t>
          </w:r>
        </w:sdtContent>
      </w:sdt>
      <w:r w:rsidR="007E3B0E">
        <w:tab/>
      </w:r>
    </w:p>
    <w:sdt>
      <w:sdtPr>
        <w:id w:val="837190916"/>
        <w:placeholder>
          <w:docPart w:val="ABE24CC4D56B4568820A4E866FE20699"/>
        </w:placeholder>
        <w:showingPlcHdr/>
        <w:text/>
      </w:sdtPr>
      <w:sdtEndPr/>
      <w:sdtContent>
        <w:p w:rsidR="007E3B0E" w:rsidRDefault="007E3B0E" w:rsidP="009F1B3E">
          <w:r>
            <w:rPr>
              <w:rStyle w:val="Platzhaltertext"/>
            </w:rPr>
            <w:t>Personalnummer</w:t>
          </w:r>
        </w:p>
      </w:sdtContent>
    </w:sdt>
    <w:sdt>
      <w:sdtPr>
        <w:id w:val="2021966644"/>
        <w:placeholder>
          <w:docPart w:val="521011266B9940C4A394B60D89F369A9"/>
        </w:placeholder>
        <w:showingPlcHdr/>
        <w:text/>
      </w:sdtPr>
      <w:sdtEndPr/>
      <w:sdtContent>
        <w:p w:rsidR="009F1B3E" w:rsidRDefault="009F1B3E" w:rsidP="009F1B3E">
          <w:r>
            <w:rPr>
              <w:rStyle w:val="Platzhaltertext"/>
            </w:rPr>
            <w:t>Dienstgrad</w:t>
          </w:r>
        </w:p>
      </w:sdtContent>
    </w:sdt>
    <w:sdt>
      <w:sdtPr>
        <w:id w:val="843896153"/>
        <w:lock w:val="sdtLocked"/>
        <w:placeholder>
          <w:docPart w:val="68D5F239C2E8441F81AA2FC39EEBD718"/>
        </w:placeholder>
        <w:showingPlcHdr/>
        <w:dropDownList>
          <w:listItem w:value="Wählen Sie ein Element aus."/>
          <w:listItem w:displayText="Wache 1 / I." w:value="Wache 1 / I."/>
          <w:listItem w:displayText="Wache 1 / II." w:value="Wache 1 / II."/>
          <w:listItem w:displayText="Wache 1 / III." w:value="Wache 1 / III."/>
          <w:listItem w:displayText="Wache 2 / I." w:value="Wache 2 / I."/>
          <w:listItem w:displayText="Wache 2 / II." w:value="Wache 2 / II."/>
          <w:listItem w:displayText="Wache 2 / III." w:value="Wache 2 / III."/>
          <w:listItem w:displayText="Wache 3 / I." w:value="Wache 3 / I."/>
          <w:listItem w:displayText="Wache 3 / II." w:value="Wache 3 / II."/>
          <w:listItem w:displayText="Wache 3 / III." w:value="Wache 3 / III."/>
          <w:listItem w:displayText="Wache 4 / I." w:value="Wache 4 / I."/>
          <w:listItem w:displayText="Wache 4 / II." w:value="Wache 4 / II."/>
          <w:listItem w:displayText="Wache 4 / III." w:value="Wache 4 / III."/>
          <w:listItem w:displayText="Wache 5 / I." w:value="Wache 5 / I."/>
          <w:listItem w:displayText="Wache 5 / II." w:value="Wache 5 / II."/>
          <w:listItem w:displayText="Wache 5 / III." w:value="Wache 5 / III."/>
          <w:listItem w:displayText="Wache 6 / I." w:value="Wache 6 / I."/>
          <w:listItem w:displayText="Wache 6 / II." w:value="Wache 6 / II."/>
          <w:listItem w:displayText="Wache 6 / III." w:value="Wache 6 / III."/>
          <w:listItem w:displayText="Wache 7 / I." w:value="Wache 7 / I."/>
          <w:listItem w:displayText="Wache 7 / II." w:value="Wache 7 / II."/>
          <w:listItem w:displayText="Wache 7 / III." w:value="Wache 7 / III."/>
        </w:dropDownList>
      </w:sdtPr>
      <w:sdtEndPr/>
      <w:sdtContent>
        <w:p w:rsidR="009F1B3E" w:rsidRDefault="009F1B3E" w:rsidP="009F1B3E">
          <w:r>
            <w:rPr>
              <w:rStyle w:val="Platzhaltertext"/>
            </w:rPr>
            <w:t xml:space="preserve">Wache und Wachabteilung </w:t>
          </w:r>
        </w:p>
      </w:sdtContent>
    </w:sdt>
    <w:sdt>
      <w:sdtPr>
        <w:rPr>
          <w:rFonts w:ascii="Arial" w:hAnsi="Arial" w:cs="Arial"/>
          <w:b/>
          <w:sz w:val="24"/>
          <w:szCs w:val="24"/>
        </w:rPr>
        <w:id w:val="-1969654401"/>
        <w:placeholder>
          <w:docPart w:val="8F622604801A4E55B9735A88A68E1B6B"/>
        </w:placeholder>
        <w:showingPlcHdr/>
        <w:text/>
      </w:sdtPr>
      <w:sdtEndPr/>
      <w:sdtContent>
        <w:p w:rsidR="009F1B3E" w:rsidRDefault="007E3B0E" w:rsidP="009F1B3E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Style w:val="Platzhaltertext"/>
            </w:rPr>
            <w:t>Referat</w:t>
          </w:r>
        </w:p>
      </w:sdtContent>
    </w:sdt>
    <w:p w:rsidR="007E3B0E" w:rsidRDefault="007E3B0E" w:rsidP="009F1B3E">
      <w:pPr>
        <w:rPr>
          <w:rFonts w:ascii="Arial" w:hAnsi="Arial" w:cs="Arial"/>
          <w:b/>
          <w:sz w:val="24"/>
          <w:szCs w:val="24"/>
        </w:rPr>
      </w:pPr>
    </w:p>
    <w:p w:rsidR="007E3B0E" w:rsidRDefault="007E3B0E" w:rsidP="009F1B3E">
      <w:pPr>
        <w:rPr>
          <w:rFonts w:ascii="Arial" w:hAnsi="Arial" w:cs="Arial"/>
          <w:b/>
          <w:sz w:val="24"/>
          <w:szCs w:val="24"/>
        </w:rPr>
      </w:pPr>
    </w:p>
    <w:p w:rsidR="009F1B3E" w:rsidRPr="009F1B3E" w:rsidRDefault="009F1B3E" w:rsidP="009F1B3E">
      <w:pPr>
        <w:rPr>
          <w:rFonts w:ascii="Arial" w:hAnsi="Arial" w:cs="Arial"/>
          <w:b/>
          <w:sz w:val="24"/>
          <w:szCs w:val="24"/>
        </w:rPr>
      </w:pPr>
      <w:r w:rsidRPr="009F1B3E">
        <w:rPr>
          <w:rFonts w:ascii="Arial" w:hAnsi="Arial" w:cs="Arial"/>
          <w:b/>
          <w:sz w:val="24"/>
          <w:szCs w:val="24"/>
        </w:rPr>
        <w:t>Widerruf Opting-Out Erklärung</w:t>
      </w:r>
    </w:p>
    <w:p w:rsidR="009F1B3E" w:rsidRDefault="009F1B3E" w:rsidP="009F1B3E"/>
    <w:p w:rsidR="009F1B3E" w:rsidRDefault="009F1B3E" w:rsidP="009F1B3E"/>
    <w:p w:rsidR="009F1B3E" w:rsidRPr="009F1B3E" w:rsidRDefault="009F1B3E" w:rsidP="009F1B3E">
      <w:pPr>
        <w:rPr>
          <w:rFonts w:ascii="Arial" w:hAnsi="Arial" w:cs="Arial"/>
          <w:sz w:val="24"/>
          <w:szCs w:val="24"/>
        </w:rPr>
      </w:pPr>
      <w:r w:rsidRPr="009F1B3E">
        <w:rPr>
          <w:rFonts w:ascii="Arial" w:hAnsi="Arial" w:cs="Arial"/>
          <w:sz w:val="24"/>
          <w:szCs w:val="24"/>
        </w:rPr>
        <w:t>Sehr geehrte Damen und Herren,</w:t>
      </w:r>
    </w:p>
    <w:p w:rsidR="009F1B3E" w:rsidRPr="009F1B3E" w:rsidRDefault="009F1B3E" w:rsidP="009F1B3E">
      <w:pPr>
        <w:rPr>
          <w:rFonts w:ascii="Arial" w:hAnsi="Arial" w:cs="Arial"/>
          <w:sz w:val="24"/>
          <w:szCs w:val="24"/>
        </w:rPr>
      </w:pPr>
    </w:p>
    <w:p w:rsidR="009F1B3E" w:rsidRPr="009F1B3E" w:rsidRDefault="009F1B3E" w:rsidP="009F1B3E">
      <w:pPr>
        <w:rPr>
          <w:rFonts w:ascii="Arial" w:hAnsi="Arial" w:cs="Arial"/>
          <w:sz w:val="24"/>
          <w:szCs w:val="24"/>
        </w:rPr>
      </w:pPr>
      <w:r w:rsidRPr="009F1B3E">
        <w:rPr>
          <w:rFonts w:ascii="Arial" w:hAnsi="Arial" w:cs="Arial"/>
          <w:sz w:val="24"/>
          <w:szCs w:val="24"/>
        </w:rPr>
        <w:t xml:space="preserve">hiermit widerrufe ich meine Opting-Out Erklärung über die Nichtanwendung des Artikels 6 Buchstabe b) der Richtlinie 2003/88/EG mit Wirkung zum </w:t>
      </w:r>
      <w:sdt>
        <w:sdtPr>
          <w:rPr>
            <w:rFonts w:ascii="Arial" w:hAnsi="Arial" w:cs="Arial"/>
            <w:sz w:val="24"/>
            <w:szCs w:val="24"/>
          </w:rPr>
          <w:id w:val="-579446146"/>
          <w:placeholder>
            <w:docPart w:val="5FD79F84EAE64146AEDB79FC0AD6213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F1B3E">
            <w:rPr>
              <w:rStyle w:val="Platzhaltertext"/>
              <w:rFonts w:ascii="Arial" w:hAnsi="Arial" w:cs="Arial"/>
              <w:sz w:val="24"/>
              <w:szCs w:val="24"/>
            </w:rPr>
            <w:t>Klicken oder tippen Sie, um ein Datum einzugeben.</w:t>
          </w:r>
        </w:sdtContent>
      </w:sdt>
      <w:r w:rsidRPr="009F1B3E">
        <w:rPr>
          <w:rFonts w:ascii="Arial" w:hAnsi="Arial" w:cs="Arial"/>
          <w:sz w:val="24"/>
          <w:szCs w:val="24"/>
        </w:rPr>
        <w:t xml:space="preserve"> , ersatzweise zum nächstmöglichen Termin.</w:t>
      </w:r>
    </w:p>
    <w:p w:rsidR="009F1B3E" w:rsidRPr="009F1B3E" w:rsidRDefault="009F1B3E" w:rsidP="009F1B3E">
      <w:pPr>
        <w:rPr>
          <w:rFonts w:ascii="Arial" w:hAnsi="Arial" w:cs="Arial"/>
          <w:sz w:val="24"/>
          <w:szCs w:val="24"/>
        </w:rPr>
      </w:pPr>
    </w:p>
    <w:p w:rsidR="009F1B3E" w:rsidRPr="009F1B3E" w:rsidRDefault="009F1B3E" w:rsidP="009F1B3E">
      <w:pPr>
        <w:rPr>
          <w:rFonts w:ascii="Arial" w:hAnsi="Arial" w:cs="Arial"/>
          <w:sz w:val="24"/>
          <w:szCs w:val="24"/>
        </w:rPr>
      </w:pPr>
      <w:r w:rsidRPr="009F1B3E">
        <w:rPr>
          <w:rFonts w:ascii="Arial" w:hAnsi="Arial" w:cs="Arial"/>
          <w:sz w:val="24"/>
          <w:szCs w:val="24"/>
        </w:rPr>
        <w:t xml:space="preserve">Bitte bestätigen Sie mir den Eingang </w:t>
      </w:r>
      <w:r w:rsidR="007E3B0E">
        <w:rPr>
          <w:rFonts w:ascii="Arial" w:hAnsi="Arial" w:cs="Arial"/>
          <w:sz w:val="24"/>
          <w:szCs w:val="24"/>
        </w:rPr>
        <w:t>meines</w:t>
      </w:r>
      <w:r w:rsidRPr="009F1B3E">
        <w:rPr>
          <w:rFonts w:ascii="Arial" w:hAnsi="Arial" w:cs="Arial"/>
          <w:sz w:val="24"/>
          <w:szCs w:val="24"/>
        </w:rPr>
        <w:t xml:space="preserve"> Widerrufs schriftlich.</w:t>
      </w:r>
    </w:p>
    <w:p w:rsidR="009F1B3E" w:rsidRPr="009F1B3E" w:rsidRDefault="009F1B3E" w:rsidP="009F1B3E">
      <w:pPr>
        <w:rPr>
          <w:rFonts w:ascii="Arial" w:hAnsi="Arial" w:cs="Arial"/>
          <w:sz w:val="24"/>
          <w:szCs w:val="24"/>
        </w:rPr>
      </w:pPr>
    </w:p>
    <w:p w:rsidR="00C46C8F" w:rsidRDefault="009F1B3E" w:rsidP="009F1B3E">
      <w:r w:rsidRPr="009F1B3E">
        <w:rPr>
          <w:rFonts w:ascii="Arial" w:hAnsi="Arial" w:cs="Arial"/>
          <w:sz w:val="24"/>
          <w:szCs w:val="24"/>
        </w:rPr>
        <w:t>Mit freundlichen Grüßen</w:t>
      </w:r>
    </w:p>
    <w:sectPr w:rsidR="00C46C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3E"/>
    <w:rsid w:val="007E3B0E"/>
    <w:rsid w:val="009F1B3E"/>
    <w:rsid w:val="00C46C8F"/>
    <w:rsid w:val="00C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D1B9"/>
  <w15:chartTrackingRefBased/>
  <w15:docId w15:val="{9B43B775-C8A7-4595-A25D-88AD1443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1B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1011266B9940C4A394B60D89F36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AB4-4642-4090-8762-16A1310EA47E}"/>
      </w:docPartPr>
      <w:docPartBody>
        <w:p w:rsidR="008209E8" w:rsidRDefault="008209E8" w:rsidP="008209E8">
          <w:pPr>
            <w:pStyle w:val="521011266B9940C4A394B60D89F369A95"/>
          </w:pPr>
          <w:r>
            <w:rPr>
              <w:rStyle w:val="Platzhaltertext"/>
            </w:rPr>
            <w:t>Dienstgrad</w:t>
          </w:r>
        </w:p>
      </w:docPartBody>
    </w:docPart>
    <w:docPart>
      <w:docPartPr>
        <w:name w:val="68D5F239C2E8441F81AA2FC39EEBD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B2663-BF0C-4E0D-B652-B38B3AEFF95F}"/>
      </w:docPartPr>
      <w:docPartBody>
        <w:p w:rsidR="008209E8" w:rsidRDefault="008209E8" w:rsidP="008209E8">
          <w:pPr>
            <w:pStyle w:val="68D5F239C2E8441F81AA2FC39EEBD7185"/>
          </w:pPr>
          <w:r>
            <w:rPr>
              <w:rStyle w:val="Platzhaltertext"/>
            </w:rPr>
            <w:t xml:space="preserve">Wache und Wachabteilung </w:t>
          </w:r>
        </w:p>
      </w:docPartBody>
    </w:docPart>
    <w:docPart>
      <w:docPartPr>
        <w:name w:val="5FD79F84EAE64146AEDB79FC0AD62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69773-3B90-42D4-AB16-A3DBBBC141D1}"/>
      </w:docPartPr>
      <w:docPartBody>
        <w:p w:rsidR="008209E8" w:rsidRDefault="008209E8" w:rsidP="008209E8">
          <w:pPr>
            <w:pStyle w:val="5FD79F84EAE64146AEDB79FC0AD6213E5"/>
          </w:pPr>
          <w:r w:rsidRPr="009F1B3E">
            <w:rPr>
              <w:rStyle w:val="Platzhaltertext"/>
              <w:rFonts w:ascii="Arial" w:hAnsi="Arial" w:cs="Arial"/>
              <w:sz w:val="24"/>
              <w:szCs w:val="24"/>
            </w:rPr>
            <w:t>Klicken oder tippen Sie, um ein Datum einzugeben.</w:t>
          </w:r>
        </w:p>
      </w:docPartBody>
    </w:docPart>
    <w:docPart>
      <w:docPartPr>
        <w:name w:val="8F622604801A4E55B9735A88A68E1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3D2C4-B0FB-47FA-B3D3-22CB402D30AA}"/>
      </w:docPartPr>
      <w:docPartBody>
        <w:p w:rsidR="00C736CC" w:rsidRDefault="008209E8" w:rsidP="008209E8">
          <w:pPr>
            <w:pStyle w:val="8F622604801A4E55B9735A88A68E1B6B4"/>
          </w:pPr>
          <w:r>
            <w:rPr>
              <w:rStyle w:val="Platzhaltertext"/>
            </w:rPr>
            <w:t>Referat</w:t>
          </w:r>
        </w:p>
      </w:docPartBody>
    </w:docPart>
    <w:docPart>
      <w:docPartPr>
        <w:name w:val="ABE24CC4D56B4568820A4E866FE20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B7D43-4B2F-4FF9-A6A1-90792FA952A2}"/>
      </w:docPartPr>
      <w:docPartBody>
        <w:p w:rsidR="00C736CC" w:rsidRDefault="008209E8" w:rsidP="008209E8">
          <w:pPr>
            <w:pStyle w:val="ABE24CC4D56B4568820A4E866FE206992"/>
          </w:pPr>
          <w:r>
            <w:rPr>
              <w:rStyle w:val="Platzhaltertext"/>
            </w:rPr>
            <w:t>Personalnummer</w:t>
          </w:r>
        </w:p>
      </w:docPartBody>
    </w:docPart>
    <w:docPart>
      <w:docPartPr>
        <w:name w:val="48621D3128D44A0190291970391F3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5714B-E90B-4F6D-AC5B-B7A3004995E4}"/>
      </w:docPartPr>
      <w:docPartBody>
        <w:p w:rsidR="00C736CC" w:rsidRDefault="008209E8">
          <w: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E8"/>
    <w:rsid w:val="008209E8"/>
    <w:rsid w:val="00C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09E8"/>
    <w:rPr>
      <w:color w:val="808080"/>
    </w:rPr>
  </w:style>
  <w:style w:type="paragraph" w:customStyle="1" w:styleId="26AA319A70A442CB8D90C64A768D62C2">
    <w:name w:val="26AA319A70A442CB8D90C64A768D62C2"/>
    <w:rsid w:val="008209E8"/>
    <w:rPr>
      <w:rFonts w:eastAsiaTheme="minorHAnsi"/>
      <w:lang w:eastAsia="en-US"/>
    </w:rPr>
  </w:style>
  <w:style w:type="paragraph" w:customStyle="1" w:styleId="521011266B9940C4A394B60D89F369A9">
    <w:name w:val="521011266B9940C4A394B60D89F369A9"/>
    <w:rsid w:val="008209E8"/>
    <w:rPr>
      <w:rFonts w:eastAsiaTheme="minorHAnsi"/>
      <w:lang w:eastAsia="en-US"/>
    </w:rPr>
  </w:style>
  <w:style w:type="paragraph" w:customStyle="1" w:styleId="68D5F239C2E8441F81AA2FC39EEBD718">
    <w:name w:val="68D5F239C2E8441F81AA2FC39EEBD718"/>
    <w:rsid w:val="008209E8"/>
    <w:rPr>
      <w:rFonts w:eastAsiaTheme="minorHAnsi"/>
      <w:lang w:eastAsia="en-US"/>
    </w:rPr>
  </w:style>
  <w:style w:type="paragraph" w:customStyle="1" w:styleId="5FD79F84EAE64146AEDB79FC0AD6213E">
    <w:name w:val="5FD79F84EAE64146AEDB79FC0AD6213E"/>
    <w:rsid w:val="008209E8"/>
    <w:rPr>
      <w:rFonts w:eastAsiaTheme="minorHAnsi"/>
      <w:lang w:eastAsia="en-US"/>
    </w:rPr>
  </w:style>
  <w:style w:type="paragraph" w:customStyle="1" w:styleId="26AA319A70A442CB8D90C64A768D62C21">
    <w:name w:val="26AA319A70A442CB8D90C64A768D62C21"/>
    <w:rsid w:val="008209E8"/>
    <w:rPr>
      <w:rFonts w:eastAsiaTheme="minorHAnsi"/>
      <w:lang w:eastAsia="en-US"/>
    </w:rPr>
  </w:style>
  <w:style w:type="paragraph" w:customStyle="1" w:styleId="521011266B9940C4A394B60D89F369A91">
    <w:name w:val="521011266B9940C4A394B60D89F369A91"/>
    <w:rsid w:val="008209E8"/>
    <w:rPr>
      <w:rFonts w:eastAsiaTheme="minorHAnsi"/>
      <w:lang w:eastAsia="en-US"/>
    </w:rPr>
  </w:style>
  <w:style w:type="paragraph" w:customStyle="1" w:styleId="68D5F239C2E8441F81AA2FC39EEBD7181">
    <w:name w:val="68D5F239C2E8441F81AA2FC39EEBD7181"/>
    <w:rsid w:val="008209E8"/>
    <w:rPr>
      <w:rFonts w:eastAsiaTheme="minorHAnsi"/>
      <w:lang w:eastAsia="en-US"/>
    </w:rPr>
  </w:style>
  <w:style w:type="paragraph" w:customStyle="1" w:styleId="8F622604801A4E55B9735A88A68E1B6B">
    <w:name w:val="8F622604801A4E55B9735A88A68E1B6B"/>
    <w:rsid w:val="008209E8"/>
    <w:rPr>
      <w:rFonts w:eastAsiaTheme="minorHAnsi"/>
      <w:lang w:eastAsia="en-US"/>
    </w:rPr>
  </w:style>
  <w:style w:type="paragraph" w:customStyle="1" w:styleId="5FD79F84EAE64146AEDB79FC0AD6213E1">
    <w:name w:val="5FD79F84EAE64146AEDB79FC0AD6213E1"/>
    <w:rsid w:val="008209E8"/>
    <w:rPr>
      <w:rFonts w:eastAsiaTheme="minorHAnsi"/>
      <w:lang w:eastAsia="en-US"/>
    </w:rPr>
  </w:style>
  <w:style w:type="paragraph" w:customStyle="1" w:styleId="26AA319A70A442CB8D90C64A768D62C22">
    <w:name w:val="26AA319A70A442CB8D90C64A768D62C22"/>
    <w:rsid w:val="008209E8"/>
    <w:rPr>
      <w:rFonts w:eastAsiaTheme="minorHAnsi"/>
      <w:lang w:eastAsia="en-US"/>
    </w:rPr>
  </w:style>
  <w:style w:type="paragraph" w:customStyle="1" w:styleId="521011266B9940C4A394B60D89F369A92">
    <w:name w:val="521011266B9940C4A394B60D89F369A92"/>
    <w:rsid w:val="008209E8"/>
    <w:rPr>
      <w:rFonts w:eastAsiaTheme="minorHAnsi"/>
      <w:lang w:eastAsia="en-US"/>
    </w:rPr>
  </w:style>
  <w:style w:type="paragraph" w:customStyle="1" w:styleId="68D5F239C2E8441F81AA2FC39EEBD7182">
    <w:name w:val="68D5F239C2E8441F81AA2FC39EEBD7182"/>
    <w:rsid w:val="008209E8"/>
    <w:rPr>
      <w:rFonts w:eastAsiaTheme="minorHAnsi"/>
      <w:lang w:eastAsia="en-US"/>
    </w:rPr>
  </w:style>
  <w:style w:type="paragraph" w:customStyle="1" w:styleId="8F622604801A4E55B9735A88A68E1B6B1">
    <w:name w:val="8F622604801A4E55B9735A88A68E1B6B1"/>
    <w:rsid w:val="008209E8"/>
    <w:rPr>
      <w:rFonts w:eastAsiaTheme="minorHAnsi"/>
      <w:lang w:eastAsia="en-US"/>
    </w:rPr>
  </w:style>
  <w:style w:type="paragraph" w:customStyle="1" w:styleId="5FD79F84EAE64146AEDB79FC0AD6213E2">
    <w:name w:val="5FD79F84EAE64146AEDB79FC0AD6213E2"/>
    <w:rsid w:val="008209E8"/>
    <w:rPr>
      <w:rFonts w:eastAsiaTheme="minorHAnsi"/>
      <w:lang w:eastAsia="en-US"/>
    </w:rPr>
  </w:style>
  <w:style w:type="paragraph" w:customStyle="1" w:styleId="26AA319A70A442CB8D90C64A768D62C23">
    <w:name w:val="26AA319A70A442CB8D90C64A768D62C23"/>
    <w:rsid w:val="008209E8"/>
    <w:rPr>
      <w:rFonts w:eastAsiaTheme="minorHAnsi"/>
      <w:lang w:eastAsia="en-US"/>
    </w:rPr>
  </w:style>
  <w:style w:type="paragraph" w:customStyle="1" w:styleId="ABE24CC4D56B4568820A4E866FE20699">
    <w:name w:val="ABE24CC4D56B4568820A4E866FE20699"/>
    <w:rsid w:val="008209E8"/>
    <w:rPr>
      <w:rFonts w:eastAsiaTheme="minorHAnsi"/>
      <w:lang w:eastAsia="en-US"/>
    </w:rPr>
  </w:style>
  <w:style w:type="paragraph" w:customStyle="1" w:styleId="521011266B9940C4A394B60D89F369A93">
    <w:name w:val="521011266B9940C4A394B60D89F369A93"/>
    <w:rsid w:val="008209E8"/>
    <w:rPr>
      <w:rFonts w:eastAsiaTheme="minorHAnsi"/>
      <w:lang w:eastAsia="en-US"/>
    </w:rPr>
  </w:style>
  <w:style w:type="paragraph" w:customStyle="1" w:styleId="68D5F239C2E8441F81AA2FC39EEBD7183">
    <w:name w:val="68D5F239C2E8441F81AA2FC39EEBD7183"/>
    <w:rsid w:val="008209E8"/>
    <w:rPr>
      <w:rFonts w:eastAsiaTheme="minorHAnsi"/>
      <w:lang w:eastAsia="en-US"/>
    </w:rPr>
  </w:style>
  <w:style w:type="paragraph" w:customStyle="1" w:styleId="8F622604801A4E55B9735A88A68E1B6B2">
    <w:name w:val="8F622604801A4E55B9735A88A68E1B6B2"/>
    <w:rsid w:val="008209E8"/>
    <w:rPr>
      <w:rFonts w:eastAsiaTheme="minorHAnsi"/>
      <w:lang w:eastAsia="en-US"/>
    </w:rPr>
  </w:style>
  <w:style w:type="paragraph" w:customStyle="1" w:styleId="5FD79F84EAE64146AEDB79FC0AD6213E3">
    <w:name w:val="5FD79F84EAE64146AEDB79FC0AD6213E3"/>
    <w:rsid w:val="008209E8"/>
    <w:rPr>
      <w:rFonts w:eastAsiaTheme="minorHAnsi"/>
      <w:lang w:eastAsia="en-US"/>
    </w:rPr>
  </w:style>
  <w:style w:type="paragraph" w:customStyle="1" w:styleId="26AA319A70A442CB8D90C64A768D62C24">
    <w:name w:val="26AA319A70A442CB8D90C64A768D62C24"/>
    <w:rsid w:val="008209E8"/>
    <w:rPr>
      <w:rFonts w:eastAsiaTheme="minorHAnsi"/>
      <w:lang w:eastAsia="en-US"/>
    </w:rPr>
  </w:style>
  <w:style w:type="paragraph" w:customStyle="1" w:styleId="ABE24CC4D56B4568820A4E866FE206991">
    <w:name w:val="ABE24CC4D56B4568820A4E866FE206991"/>
    <w:rsid w:val="008209E8"/>
    <w:rPr>
      <w:rFonts w:eastAsiaTheme="minorHAnsi"/>
      <w:lang w:eastAsia="en-US"/>
    </w:rPr>
  </w:style>
  <w:style w:type="paragraph" w:customStyle="1" w:styleId="521011266B9940C4A394B60D89F369A94">
    <w:name w:val="521011266B9940C4A394B60D89F369A94"/>
    <w:rsid w:val="008209E8"/>
    <w:rPr>
      <w:rFonts w:eastAsiaTheme="minorHAnsi"/>
      <w:lang w:eastAsia="en-US"/>
    </w:rPr>
  </w:style>
  <w:style w:type="paragraph" w:customStyle="1" w:styleId="68D5F239C2E8441F81AA2FC39EEBD7184">
    <w:name w:val="68D5F239C2E8441F81AA2FC39EEBD7184"/>
    <w:rsid w:val="008209E8"/>
    <w:rPr>
      <w:rFonts w:eastAsiaTheme="minorHAnsi"/>
      <w:lang w:eastAsia="en-US"/>
    </w:rPr>
  </w:style>
  <w:style w:type="paragraph" w:customStyle="1" w:styleId="8F622604801A4E55B9735A88A68E1B6B3">
    <w:name w:val="8F622604801A4E55B9735A88A68E1B6B3"/>
    <w:rsid w:val="008209E8"/>
    <w:rPr>
      <w:rFonts w:eastAsiaTheme="minorHAnsi"/>
      <w:lang w:eastAsia="en-US"/>
    </w:rPr>
  </w:style>
  <w:style w:type="paragraph" w:customStyle="1" w:styleId="5FD79F84EAE64146AEDB79FC0AD6213E4">
    <w:name w:val="5FD79F84EAE64146AEDB79FC0AD6213E4"/>
    <w:rsid w:val="008209E8"/>
    <w:rPr>
      <w:rFonts w:eastAsiaTheme="minorHAnsi"/>
      <w:lang w:eastAsia="en-US"/>
    </w:rPr>
  </w:style>
  <w:style w:type="paragraph" w:customStyle="1" w:styleId="ABE24CC4D56B4568820A4E866FE206992">
    <w:name w:val="ABE24CC4D56B4568820A4E866FE206992"/>
    <w:rsid w:val="008209E8"/>
    <w:rPr>
      <w:rFonts w:eastAsiaTheme="minorHAnsi"/>
      <w:lang w:eastAsia="en-US"/>
    </w:rPr>
  </w:style>
  <w:style w:type="paragraph" w:customStyle="1" w:styleId="521011266B9940C4A394B60D89F369A95">
    <w:name w:val="521011266B9940C4A394B60D89F369A95"/>
    <w:rsid w:val="008209E8"/>
    <w:rPr>
      <w:rFonts w:eastAsiaTheme="minorHAnsi"/>
      <w:lang w:eastAsia="en-US"/>
    </w:rPr>
  </w:style>
  <w:style w:type="paragraph" w:customStyle="1" w:styleId="68D5F239C2E8441F81AA2FC39EEBD7185">
    <w:name w:val="68D5F239C2E8441F81AA2FC39EEBD7185"/>
    <w:rsid w:val="008209E8"/>
    <w:rPr>
      <w:rFonts w:eastAsiaTheme="minorHAnsi"/>
      <w:lang w:eastAsia="en-US"/>
    </w:rPr>
  </w:style>
  <w:style w:type="paragraph" w:customStyle="1" w:styleId="8F622604801A4E55B9735A88A68E1B6B4">
    <w:name w:val="8F622604801A4E55B9735A88A68E1B6B4"/>
    <w:rsid w:val="008209E8"/>
    <w:rPr>
      <w:rFonts w:eastAsiaTheme="minorHAnsi"/>
      <w:lang w:eastAsia="en-US"/>
    </w:rPr>
  </w:style>
  <w:style w:type="paragraph" w:customStyle="1" w:styleId="5FD79F84EAE64146AEDB79FC0AD6213E5">
    <w:name w:val="5FD79F84EAE64146AEDB79FC0AD6213E5"/>
    <w:rsid w:val="008209E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Feuerwehr Bremen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breposfw4@fw-hb.local</dc:creator>
  <cp:keywords/>
  <dc:description/>
  <cp:lastModifiedBy>Axel Seemann</cp:lastModifiedBy>
  <cp:revision>2</cp:revision>
  <dcterms:created xsi:type="dcterms:W3CDTF">2022-07-15T10:44:00Z</dcterms:created>
  <dcterms:modified xsi:type="dcterms:W3CDTF">2022-07-15T10:44:00Z</dcterms:modified>
</cp:coreProperties>
</file>