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03472" w14:textId="4AB9EC06" w:rsidR="006919B2" w:rsidRPr="00F72993" w:rsidRDefault="002006F6" w:rsidP="002006F6">
      <w:pPr>
        <w:pStyle w:val="KeinLeerraum"/>
        <w:spacing w:line="264" w:lineRule="auto"/>
        <w:rPr>
          <w:rFonts w:cstheme="minorHAnsi"/>
          <w:i/>
          <w:iCs/>
          <w:sz w:val="24"/>
          <w:szCs w:val="24"/>
        </w:rPr>
      </w:pPr>
      <w:r w:rsidRPr="00F72993">
        <w:rPr>
          <w:rFonts w:cstheme="minorHAnsi"/>
          <w:i/>
          <w:iCs/>
          <w:sz w:val="24"/>
          <w:szCs w:val="24"/>
        </w:rPr>
        <w:t>Name</w:t>
      </w:r>
      <w:r w:rsidR="00D12646" w:rsidRPr="00F72993">
        <w:rPr>
          <w:rFonts w:cstheme="minorHAnsi"/>
          <w:i/>
          <w:iCs/>
          <w:sz w:val="24"/>
          <w:szCs w:val="24"/>
        </w:rPr>
        <w:t>:</w:t>
      </w:r>
      <w:r w:rsidR="00231CCA" w:rsidRPr="00F72993">
        <w:rPr>
          <w:rFonts w:cstheme="minorHAnsi"/>
          <w:i/>
          <w:iCs/>
          <w:sz w:val="24"/>
          <w:szCs w:val="24"/>
        </w:rPr>
        <w:t xml:space="preserve"> </w:t>
      </w:r>
    </w:p>
    <w:p w14:paraId="66A56614" w14:textId="70115CC7" w:rsidR="002006F6" w:rsidRPr="00F72993" w:rsidRDefault="002006F6" w:rsidP="002006F6">
      <w:pPr>
        <w:pStyle w:val="KeinLeerraum"/>
        <w:spacing w:line="264" w:lineRule="auto"/>
        <w:rPr>
          <w:rFonts w:cstheme="minorHAnsi"/>
          <w:i/>
          <w:iCs/>
          <w:sz w:val="24"/>
          <w:szCs w:val="24"/>
        </w:rPr>
      </w:pPr>
      <w:r w:rsidRPr="00F72993">
        <w:rPr>
          <w:rFonts w:cstheme="minorHAnsi"/>
          <w:i/>
          <w:iCs/>
          <w:sz w:val="24"/>
          <w:szCs w:val="24"/>
        </w:rPr>
        <w:t>Anschrift</w:t>
      </w:r>
      <w:r w:rsidR="00D12646" w:rsidRPr="00F72993">
        <w:rPr>
          <w:rFonts w:cstheme="minorHAnsi"/>
          <w:i/>
          <w:iCs/>
          <w:sz w:val="24"/>
          <w:szCs w:val="24"/>
        </w:rPr>
        <w:t>:</w:t>
      </w:r>
      <w:r w:rsidR="00231CCA" w:rsidRPr="00F72993">
        <w:rPr>
          <w:rFonts w:cstheme="minorHAnsi"/>
          <w:i/>
          <w:iCs/>
          <w:sz w:val="24"/>
          <w:szCs w:val="24"/>
        </w:rPr>
        <w:t xml:space="preserve"> </w:t>
      </w:r>
    </w:p>
    <w:p w14:paraId="6C2DC918" w14:textId="026634F6" w:rsidR="002006F6" w:rsidRPr="00F72993" w:rsidRDefault="002006F6" w:rsidP="002006F6">
      <w:pPr>
        <w:pStyle w:val="KeinLeerraum"/>
        <w:spacing w:line="264" w:lineRule="auto"/>
        <w:rPr>
          <w:rFonts w:cstheme="minorHAnsi"/>
          <w:i/>
          <w:iCs/>
          <w:sz w:val="24"/>
          <w:szCs w:val="24"/>
        </w:rPr>
      </w:pPr>
      <w:r w:rsidRPr="00F72993">
        <w:rPr>
          <w:rFonts w:cstheme="minorHAnsi"/>
          <w:i/>
          <w:iCs/>
          <w:sz w:val="24"/>
          <w:szCs w:val="24"/>
        </w:rPr>
        <w:t>Dienststelle</w:t>
      </w:r>
      <w:r w:rsidR="00D12646" w:rsidRPr="00F72993">
        <w:rPr>
          <w:rFonts w:cstheme="minorHAnsi"/>
          <w:i/>
          <w:iCs/>
          <w:sz w:val="24"/>
          <w:szCs w:val="24"/>
        </w:rPr>
        <w:t>:</w:t>
      </w:r>
      <w:r w:rsidR="00231CCA" w:rsidRPr="00F72993">
        <w:rPr>
          <w:rFonts w:cstheme="minorHAnsi"/>
          <w:i/>
          <w:iCs/>
          <w:sz w:val="24"/>
          <w:szCs w:val="24"/>
        </w:rPr>
        <w:t xml:space="preserve"> </w:t>
      </w:r>
    </w:p>
    <w:p w14:paraId="3BF2056F" w14:textId="5BD63EF8" w:rsidR="002006F6" w:rsidRPr="00F72993" w:rsidRDefault="002006F6" w:rsidP="002006F6">
      <w:pPr>
        <w:pStyle w:val="KeinLeerraum"/>
        <w:spacing w:line="264" w:lineRule="auto"/>
        <w:rPr>
          <w:rFonts w:cstheme="minorHAnsi"/>
          <w:i/>
          <w:iCs/>
          <w:sz w:val="24"/>
          <w:szCs w:val="24"/>
        </w:rPr>
      </w:pPr>
      <w:r w:rsidRPr="00F72993">
        <w:rPr>
          <w:rFonts w:cstheme="minorHAnsi"/>
          <w:i/>
          <w:iCs/>
          <w:sz w:val="24"/>
          <w:szCs w:val="24"/>
        </w:rPr>
        <w:t>Pers.-Nr.</w:t>
      </w:r>
      <w:r w:rsidR="00D12646" w:rsidRPr="00F72993">
        <w:rPr>
          <w:rFonts w:cstheme="minorHAnsi"/>
          <w:i/>
          <w:iCs/>
          <w:sz w:val="24"/>
          <w:szCs w:val="24"/>
        </w:rPr>
        <w:t>:</w:t>
      </w:r>
      <w:r w:rsidR="00231CCA" w:rsidRPr="00F72993">
        <w:rPr>
          <w:rFonts w:cstheme="minorHAnsi"/>
          <w:i/>
          <w:iCs/>
          <w:sz w:val="24"/>
          <w:szCs w:val="24"/>
        </w:rPr>
        <w:t xml:space="preserve"> </w:t>
      </w:r>
    </w:p>
    <w:p w14:paraId="196C5452" w14:textId="6BEB9DBC" w:rsidR="002006F6" w:rsidRPr="00F72993" w:rsidRDefault="002006F6" w:rsidP="002006F6">
      <w:pPr>
        <w:pStyle w:val="KeinLeerraum"/>
        <w:spacing w:line="264" w:lineRule="auto"/>
        <w:rPr>
          <w:rFonts w:cstheme="minorHAnsi"/>
          <w:i/>
          <w:iCs/>
          <w:sz w:val="24"/>
          <w:szCs w:val="24"/>
        </w:rPr>
      </w:pPr>
    </w:p>
    <w:p w14:paraId="490F2E3B" w14:textId="666D6DDD" w:rsidR="002006F6" w:rsidRPr="00F72993" w:rsidRDefault="002006F6" w:rsidP="002006F6">
      <w:pPr>
        <w:pStyle w:val="KeinLeerraum"/>
        <w:spacing w:line="264" w:lineRule="auto"/>
        <w:rPr>
          <w:rFonts w:cstheme="minorHAnsi"/>
          <w:i/>
          <w:iCs/>
          <w:sz w:val="24"/>
          <w:szCs w:val="24"/>
        </w:rPr>
      </w:pPr>
    </w:p>
    <w:p w14:paraId="0F1CAEB9" w14:textId="5A67B736" w:rsidR="002006F6" w:rsidRPr="00F72993" w:rsidRDefault="002006F6" w:rsidP="002006F6">
      <w:pPr>
        <w:pStyle w:val="KeinLeerraum"/>
        <w:spacing w:line="264" w:lineRule="auto"/>
        <w:rPr>
          <w:rFonts w:cstheme="minorHAnsi"/>
          <w:i/>
          <w:iCs/>
          <w:sz w:val="24"/>
          <w:szCs w:val="24"/>
        </w:rPr>
      </w:pPr>
    </w:p>
    <w:p w14:paraId="57EC81CF" w14:textId="1B726D14" w:rsidR="002006F6" w:rsidRPr="00F72993" w:rsidRDefault="002006F6" w:rsidP="002006F6">
      <w:pPr>
        <w:pStyle w:val="KeinLeerraum"/>
        <w:spacing w:line="264" w:lineRule="auto"/>
        <w:rPr>
          <w:rFonts w:cstheme="minorHAnsi"/>
          <w:i/>
          <w:iCs/>
          <w:sz w:val="24"/>
          <w:szCs w:val="24"/>
        </w:rPr>
      </w:pPr>
      <w:r w:rsidRPr="00F72993">
        <w:rPr>
          <w:rFonts w:cstheme="minorHAnsi"/>
          <w:i/>
          <w:iCs/>
          <w:sz w:val="24"/>
          <w:szCs w:val="24"/>
        </w:rPr>
        <w:t>Empfänger</w:t>
      </w:r>
      <w:r w:rsidR="00D12646" w:rsidRPr="00F72993">
        <w:rPr>
          <w:rFonts w:cstheme="minorHAnsi"/>
          <w:i/>
          <w:iCs/>
          <w:sz w:val="24"/>
          <w:szCs w:val="24"/>
        </w:rPr>
        <w:t xml:space="preserve">: Personalamt </w:t>
      </w:r>
    </w:p>
    <w:p w14:paraId="673CF6F5" w14:textId="588EDA6B" w:rsidR="002006F6" w:rsidRPr="00F72993" w:rsidRDefault="00D12646" w:rsidP="002006F6">
      <w:pPr>
        <w:pStyle w:val="KeinLeerraum"/>
        <w:spacing w:line="264" w:lineRule="auto"/>
        <w:rPr>
          <w:rFonts w:cstheme="minorHAnsi"/>
          <w:i/>
          <w:iCs/>
          <w:sz w:val="24"/>
          <w:szCs w:val="24"/>
        </w:rPr>
      </w:pPr>
      <w:r w:rsidRPr="00F72993">
        <w:rPr>
          <w:rFonts w:cstheme="minorHAnsi"/>
          <w:i/>
          <w:iCs/>
          <w:sz w:val="24"/>
          <w:szCs w:val="24"/>
        </w:rPr>
        <w:t>Anschrift:</w:t>
      </w:r>
      <w:r w:rsidR="00231CCA" w:rsidRPr="00F72993">
        <w:rPr>
          <w:rFonts w:cstheme="minorHAnsi"/>
          <w:i/>
          <w:iCs/>
          <w:sz w:val="24"/>
          <w:szCs w:val="24"/>
        </w:rPr>
        <w:t xml:space="preserve"> </w:t>
      </w:r>
    </w:p>
    <w:p w14:paraId="59C8BA70" w14:textId="0D3EFCEE" w:rsidR="002006F6" w:rsidRPr="00F72993" w:rsidRDefault="002006F6" w:rsidP="002006F6">
      <w:pPr>
        <w:pStyle w:val="KeinLeerraum"/>
        <w:spacing w:line="264" w:lineRule="auto"/>
        <w:rPr>
          <w:rFonts w:cstheme="minorHAnsi"/>
          <w:sz w:val="24"/>
          <w:szCs w:val="24"/>
        </w:rPr>
      </w:pPr>
    </w:p>
    <w:p w14:paraId="4479EBE3" w14:textId="145B2A80" w:rsidR="00E362BE" w:rsidRPr="00F72993" w:rsidRDefault="00E362BE" w:rsidP="002006F6">
      <w:pPr>
        <w:pStyle w:val="KeinLeerraum"/>
        <w:spacing w:line="264" w:lineRule="auto"/>
        <w:rPr>
          <w:rFonts w:cstheme="minorHAnsi"/>
          <w:sz w:val="24"/>
          <w:szCs w:val="24"/>
        </w:rPr>
      </w:pPr>
    </w:p>
    <w:p w14:paraId="54AB64DF" w14:textId="3F9347FD" w:rsidR="002006F6" w:rsidRPr="00F72993" w:rsidRDefault="002006F6" w:rsidP="002006F6">
      <w:pPr>
        <w:pStyle w:val="KeinLeerraum"/>
        <w:spacing w:line="264" w:lineRule="auto"/>
        <w:rPr>
          <w:rFonts w:cstheme="minorHAnsi"/>
          <w:sz w:val="24"/>
          <w:szCs w:val="24"/>
        </w:rPr>
      </w:pPr>
    </w:p>
    <w:p w14:paraId="103D82C4" w14:textId="77777777" w:rsidR="00E362BE" w:rsidRPr="00F72993" w:rsidRDefault="00E362BE" w:rsidP="002006F6">
      <w:pPr>
        <w:pStyle w:val="KeinLeerraum"/>
        <w:spacing w:line="264" w:lineRule="auto"/>
        <w:rPr>
          <w:rFonts w:cstheme="minorHAnsi"/>
          <w:sz w:val="24"/>
          <w:szCs w:val="24"/>
        </w:rPr>
      </w:pPr>
    </w:p>
    <w:p w14:paraId="7BC3EEF9" w14:textId="26B3B401" w:rsidR="002006F6" w:rsidRPr="00F72993" w:rsidRDefault="002006F6" w:rsidP="002006F6">
      <w:pPr>
        <w:pStyle w:val="KeinLeerraum"/>
        <w:spacing w:line="264" w:lineRule="auto"/>
        <w:rPr>
          <w:rFonts w:cstheme="minorHAnsi"/>
          <w:sz w:val="24"/>
          <w:szCs w:val="24"/>
        </w:rPr>
      </w:pPr>
    </w:p>
    <w:p w14:paraId="7DF1A9DB" w14:textId="3B0E4539" w:rsidR="002006F6" w:rsidRPr="00F72993" w:rsidRDefault="002006F6" w:rsidP="002006F6">
      <w:pPr>
        <w:pStyle w:val="KeinLeerraum"/>
        <w:spacing w:line="264" w:lineRule="auto"/>
        <w:jc w:val="right"/>
        <w:rPr>
          <w:rFonts w:cstheme="minorHAnsi"/>
          <w:sz w:val="24"/>
          <w:szCs w:val="24"/>
        </w:rPr>
      </w:pPr>
    </w:p>
    <w:p w14:paraId="2D826F8E" w14:textId="7FFE57E0" w:rsidR="002006F6" w:rsidRPr="00F72993" w:rsidRDefault="002006F6" w:rsidP="002006F6">
      <w:pPr>
        <w:pStyle w:val="KeinLeerraum"/>
        <w:spacing w:line="264" w:lineRule="auto"/>
        <w:jc w:val="right"/>
        <w:rPr>
          <w:rFonts w:cstheme="minorHAnsi"/>
          <w:sz w:val="24"/>
          <w:szCs w:val="24"/>
        </w:rPr>
      </w:pPr>
    </w:p>
    <w:p w14:paraId="4A612C58" w14:textId="55B2E61C" w:rsidR="002006F6" w:rsidRPr="00F72993" w:rsidRDefault="002006F6" w:rsidP="002006F6">
      <w:pPr>
        <w:pStyle w:val="KeinLeerraum"/>
        <w:spacing w:line="264" w:lineRule="auto"/>
        <w:rPr>
          <w:rFonts w:cstheme="minorHAnsi"/>
          <w:b/>
          <w:bCs/>
          <w:sz w:val="24"/>
          <w:szCs w:val="24"/>
        </w:rPr>
      </w:pPr>
      <w:r w:rsidRPr="00F72993">
        <w:rPr>
          <w:rFonts w:cstheme="minorHAnsi"/>
          <w:b/>
          <w:bCs/>
          <w:sz w:val="24"/>
          <w:szCs w:val="24"/>
        </w:rPr>
        <w:t xml:space="preserve">Widerspruch gegen </w:t>
      </w:r>
      <w:r w:rsidR="001F2DA4">
        <w:rPr>
          <w:rFonts w:cstheme="minorHAnsi"/>
          <w:b/>
          <w:bCs/>
          <w:sz w:val="24"/>
          <w:szCs w:val="24"/>
        </w:rPr>
        <w:t xml:space="preserve">die </w:t>
      </w:r>
      <w:r w:rsidRPr="00F72993">
        <w:rPr>
          <w:rFonts w:cstheme="minorHAnsi"/>
          <w:b/>
          <w:bCs/>
          <w:sz w:val="24"/>
          <w:szCs w:val="24"/>
        </w:rPr>
        <w:t>nicht amtsangemessene Aliment</w:t>
      </w:r>
      <w:r w:rsidR="00593A7B" w:rsidRPr="00F72993">
        <w:rPr>
          <w:rFonts w:cstheme="minorHAnsi"/>
          <w:b/>
          <w:bCs/>
          <w:sz w:val="24"/>
          <w:szCs w:val="24"/>
        </w:rPr>
        <w:t>ation</w:t>
      </w:r>
    </w:p>
    <w:p w14:paraId="2C839438" w14:textId="4EDA0016" w:rsidR="002006F6" w:rsidRPr="00F72993" w:rsidRDefault="002006F6" w:rsidP="002006F6">
      <w:pPr>
        <w:pStyle w:val="KeinLeerraum"/>
        <w:spacing w:line="264" w:lineRule="auto"/>
        <w:rPr>
          <w:rFonts w:cstheme="minorHAnsi"/>
          <w:b/>
          <w:bCs/>
          <w:sz w:val="24"/>
          <w:szCs w:val="24"/>
        </w:rPr>
      </w:pPr>
    </w:p>
    <w:p w14:paraId="1C421A5F" w14:textId="2EFA61D7" w:rsidR="002006F6" w:rsidRPr="00F72993" w:rsidRDefault="002006F6" w:rsidP="002006F6">
      <w:pPr>
        <w:pStyle w:val="KeinLeerraum"/>
        <w:spacing w:line="264" w:lineRule="auto"/>
        <w:rPr>
          <w:rFonts w:cstheme="minorHAnsi"/>
          <w:b/>
          <w:bCs/>
          <w:sz w:val="24"/>
          <w:szCs w:val="24"/>
        </w:rPr>
      </w:pPr>
    </w:p>
    <w:p w14:paraId="568838D7" w14:textId="21D00626" w:rsidR="002006F6" w:rsidRPr="00F72993" w:rsidRDefault="002006F6" w:rsidP="002006F6">
      <w:pPr>
        <w:pStyle w:val="KeinLeerraum"/>
        <w:spacing w:line="264" w:lineRule="auto"/>
        <w:rPr>
          <w:rFonts w:cstheme="minorHAnsi"/>
          <w:sz w:val="24"/>
          <w:szCs w:val="24"/>
        </w:rPr>
      </w:pPr>
      <w:r w:rsidRPr="00F72993">
        <w:rPr>
          <w:rFonts w:cstheme="minorHAnsi"/>
          <w:sz w:val="24"/>
          <w:szCs w:val="24"/>
        </w:rPr>
        <w:t>Sehr geehrte Damen und Herren,</w:t>
      </w:r>
    </w:p>
    <w:p w14:paraId="448892AE" w14:textId="467003DD" w:rsidR="002006F6" w:rsidRPr="00F72993" w:rsidRDefault="002006F6" w:rsidP="002006F6">
      <w:pPr>
        <w:pStyle w:val="KeinLeerraum"/>
        <w:spacing w:line="264" w:lineRule="auto"/>
        <w:rPr>
          <w:rFonts w:cstheme="minorHAnsi"/>
          <w:sz w:val="24"/>
          <w:szCs w:val="24"/>
        </w:rPr>
      </w:pPr>
    </w:p>
    <w:p w14:paraId="52510947" w14:textId="772CD009" w:rsidR="002006F6" w:rsidRPr="00F72993" w:rsidRDefault="002006F6" w:rsidP="002006F6">
      <w:pPr>
        <w:pStyle w:val="KeinLeerraum"/>
        <w:spacing w:line="264" w:lineRule="auto"/>
        <w:rPr>
          <w:rFonts w:cstheme="minorHAnsi"/>
          <w:sz w:val="24"/>
          <w:szCs w:val="24"/>
        </w:rPr>
      </w:pPr>
      <w:r w:rsidRPr="00F72993">
        <w:rPr>
          <w:rFonts w:cstheme="minorHAnsi"/>
          <w:sz w:val="24"/>
          <w:szCs w:val="24"/>
        </w:rPr>
        <w:t>hiermit erhebe ich</w:t>
      </w:r>
      <w:r w:rsidR="001F2DA4">
        <w:rPr>
          <w:rFonts w:cstheme="minorHAnsi"/>
          <w:sz w:val="24"/>
          <w:szCs w:val="24"/>
        </w:rPr>
        <w:t>,</w:t>
      </w:r>
      <w:r w:rsidRPr="00F72993">
        <w:rPr>
          <w:rFonts w:cstheme="minorHAnsi"/>
          <w:sz w:val="24"/>
          <w:szCs w:val="24"/>
        </w:rPr>
        <w:t xml:space="preserve"> form- und fristgerecht</w:t>
      </w:r>
      <w:r w:rsidR="001F2DA4">
        <w:rPr>
          <w:rFonts w:cstheme="minorHAnsi"/>
          <w:sz w:val="24"/>
          <w:szCs w:val="24"/>
        </w:rPr>
        <w:t>,</w:t>
      </w:r>
      <w:r w:rsidRPr="00F72993">
        <w:rPr>
          <w:rFonts w:cstheme="minorHAnsi"/>
          <w:sz w:val="24"/>
          <w:szCs w:val="24"/>
        </w:rPr>
        <w:t xml:space="preserve"> Widerspruch gegen die </w:t>
      </w:r>
      <w:r w:rsidR="00D1666B" w:rsidRPr="00F72993">
        <w:rPr>
          <w:rFonts w:cstheme="minorHAnsi"/>
          <w:i/>
          <w:iCs/>
          <w:sz w:val="24"/>
          <w:szCs w:val="24"/>
        </w:rPr>
        <w:t>(auch im Weiteren)</w:t>
      </w:r>
      <w:r w:rsidR="00D1666B" w:rsidRPr="00F72993">
        <w:rPr>
          <w:rFonts w:cstheme="minorHAnsi"/>
          <w:sz w:val="24"/>
          <w:szCs w:val="24"/>
        </w:rPr>
        <w:t xml:space="preserve"> nicht amtsangemessene Aliment</w:t>
      </w:r>
      <w:r w:rsidR="00E362BE" w:rsidRPr="00F72993">
        <w:rPr>
          <w:rFonts w:cstheme="minorHAnsi"/>
          <w:sz w:val="24"/>
          <w:szCs w:val="24"/>
        </w:rPr>
        <w:t>ation</w:t>
      </w:r>
      <w:r w:rsidR="001F2DA4">
        <w:rPr>
          <w:rFonts w:cstheme="minorHAnsi"/>
          <w:sz w:val="24"/>
          <w:szCs w:val="24"/>
        </w:rPr>
        <w:t xml:space="preserve"> im Jahr 2024</w:t>
      </w:r>
      <w:r w:rsidR="00D1666B" w:rsidRPr="00F72993">
        <w:rPr>
          <w:rFonts w:cstheme="minorHAnsi"/>
          <w:sz w:val="24"/>
          <w:szCs w:val="24"/>
        </w:rPr>
        <w:t xml:space="preserve">. </w:t>
      </w:r>
    </w:p>
    <w:p w14:paraId="201FD92B" w14:textId="00DB12E8" w:rsidR="00D1666B" w:rsidRPr="00F72993" w:rsidRDefault="00D1666B" w:rsidP="002006F6">
      <w:pPr>
        <w:pStyle w:val="KeinLeerraum"/>
        <w:spacing w:line="264" w:lineRule="auto"/>
        <w:rPr>
          <w:rFonts w:cstheme="minorHAnsi"/>
          <w:sz w:val="24"/>
          <w:szCs w:val="24"/>
        </w:rPr>
      </w:pPr>
    </w:p>
    <w:p w14:paraId="605DD8B8" w14:textId="77777777" w:rsidR="00E362BE" w:rsidRPr="00F72993" w:rsidRDefault="00E362BE" w:rsidP="00D1666B">
      <w:pPr>
        <w:pStyle w:val="KeinLeerraum"/>
        <w:spacing w:line="264" w:lineRule="auto"/>
        <w:jc w:val="center"/>
        <w:rPr>
          <w:rFonts w:cstheme="minorHAnsi"/>
          <w:b/>
          <w:bCs/>
          <w:sz w:val="24"/>
          <w:szCs w:val="24"/>
        </w:rPr>
      </w:pPr>
    </w:p>
    <w:p w14:paraId="6F70EEF3" w14:textId="4CA4910F" w:rsidR="00D1666B" w:rsidRPr="00F72993" w:rsidRDefault="00D1666B" w:rsidP="00D1666B">
      <w:pPr>
        <w:pStyle w:val="KeinLeerraum"/>
        <w:spacing w:line="264" w:lineRule="auto"/>
        <w:jc w:val="center"/>
        <w:rPr>
          <w:rFonts w:cstheme="minorHAnsi"/>
          <w:b/>
          <w:bCs/>
          <w:sz w:val="24"/>
          <w:szCs w:val="24"/>
        </w:rPr>
      </w:pPr>
      <w:r w:rsidRPr="00F72993">
        <w:rPr>
          <w:rFonts w:cstheme="minorHAnsi"/>
          <w:b/>
          <w:bCs/>
          <w:sz w:val="24"/>
          <w:szCs w:val="24"/>
        </w:rPr>
        <w:t>BEGRÜNDUNG</w:t>
      </w:r>
    </w:p>
    <w:p w14:paraId="1D92BD74" w14:textId="0B4FF6BE" w:rsidR="00D1666B" w:rsidRPr="00F72993" w:rsidRDefault="00D1666B" w:rsidP="002006F6">
      <w:pPr>
        <w:pStyle w:val="KeinLeerraum"/>
        <w:spacing w:line="264" w:lineRule="auto"/>
        <w:rPr>
          <w:rFonts w:cstheme="minorHAnsi"/>
          <w:sz w:val="24"/>
          <w:szCs w:val="24"/>
        </w:rPr>
      </w:pPr>
    </w:p>
    <w:p w14:paraId="15B9A015" w14:textId="77777777" w:rsidR="00E362BE" w:rsidRPr="00F72993" w:rsidRDefault="00E362BE" w:rsidP="002006F6">
      <w:pPr>
        <w:pStyle w:val="KeinLeerraum"/>
        <w:spacing w:line="264" w:lineRule="auto"/>
        <w:rPr>
          <w:rFonts w:cstheme="minorHAnsi"/>
          <w:sz w:val="24"/>
          <w:szCs w:val="24"/>
        </w:rPr>
      </w:pPr>
    </w:p>
    <w:p w14:paraId="7751BB3A" w14:textId="77DF2BBA" w:rsidR="00E362BE" w:rsidRPr="00F72993" w:rsidRDefault="008802BE" w:rsidP="002006F6">
      <w:pPr>
        <w:pStyle w:val="KeinLeerraum"/>
        <w:spacing w:line="264" w:lineRule="auto"/>
        <w:rPr>
          <w:rFonts w:cstheme="minorHAnsi"/>
          <w:sz w:val="24"/>
          <w:szCs w:val="24"/>
        </w:rPr>
      </w:pPr>
      <w:r w:rsidRPr="00F72993">
        <w:rPr>
          <w:rFonts w:cstheme="minorHAnsi"/>
          <w:sz w:val="24"/>
          <w:szCs w:val="24"/>
        </w:rPr>
        <w:t xml:space="preserve">Meine </w:t>
      </w:r>
      <w:r w:rsidR="00D1666B" w:rsidRPr="00F72993">
        <w:rPr>
          <w:rFonts w:cstheme="minorHAnsi"/>
          <w:sz w:val="24"/>
          <w:szCs w:val="24"/>
        </w:rPr>
        <w:t>Aliment</w:t>
      </w:r>
      <w:r w:rsidR="00E362BE" w:rsidRPr="00F72993">
        <w:rPr>
          <w:rFonts w:cstheme="minorHAnsi"/>
          <w:sz w:val="24"/>
          <w:szCs w:val="24"/>
        </w:rPr>
        <w:t>ation</w:t>
      </w:r>
      <w:r w:rsidR="00D1666B" w:rsidRPr="00F72993">
        <w:rPr>
          <w:rFonts w:cstheme="minorHAnsi"/>
          <w:sz w:val="24"/>
          <w:szCs w:val="24"/>
        </w:rPr>
        <w:t xml:space="preserve"> wird den Anforderungen des Art. 33 Abs. 5 GG nicht gerecht. </w:t>
      </w:r>
    </w:p>
    <w:p w14:paraId="339964B3" w14:textId="77777777" w:rsidR="00E362BE" w:rsidRPr="00F72993" w:rsidRDefault="00E362BE" w:rsidP="002006F6">
      <w:pPr>
        <w:pStyle w:val="KeinLeerraum"/>
        <w:spacing w:line="264" w:lineRule="auto"/>
        <w:rPr>
          <w:rFonts w:cstheme="minorHAnsi"/>
          <w:sz w:val="24"/>
          <w:szCs w:val="24"/>
        </w:rPr>
      </w:pPr>
    </w:p>
    <w:p w14:paraId="0B7E5BB3" w14:textId="2627BC42" w:rsidR="00D1666B" w:rsidRPr="00F72993" w:rsidRDefault="00D1666B" w:rsidP="002006F6">
      <w:pPr>
        <w:pStyle w:val="KeinLeerraum"/>
        <w:spacing w:line="264" w:lineRule="auto"/>
        <w:rPr>
          <w:rFonts w:cstheme="minorHAnsi"/>
          <w:sz w:val="24"/>
          <w:szCs w:val="24"/>
        </w:rPr>
      </w:pPr>
      <w:r w:rsidRPr="00F72993">
        <w:rPr>
          <w:rFonts w:cstheme="minorHAnsi"/>
          <w:sz w:val="24"/>
          <w:szCs w:val="24"/>
        </w:rPr>
        <w:t xml:space="preserve">Art. 33 Abs. 5 GG sieht vor, dass das Recht des öffentlichen Dienstes unter Berücksichtigung der hergebrachten Grundsätze des Berufsbeamtentums zu regeln und fortzuentwickeln ist. Dabei gehört die amtsangemessene </w:t>
      </w:r>
      <w:r w:rsidR="00E362BE" w:rsidRPr="00F72993">
        <w:rPr>
          <w:rFonts w:cstheme="minorHAnsi"/>
          <w:sz w:val="24"/>
          <w:szCs w:val="24"/>
        </w:rPr>
        <w:t xml:space="preserve">Alimentation </w:t>
      </w:r>
      <w:r w:rsidRPr="00F72993">
        <w:rPr>
          <w:rFonts w:cstheme="minorHAnsi"/>
          <w:sz w:val="24"/>
          <w:szCs w:val="24"/>
        </w:rPr>
        <w:t>zum Kernbereich der hergebrachten Grundsätze des Berufsbeamtentums.</w:t>
      </w:r>
    </w:p>
    <w:p w14:paraId="0218CAAA" w14:textId="5EB8701D" w:rsidR="00D1666B" w:rsidRPr="00F72993" w:rsidRDefault="00D1666B" w:rsidP="00E362BE">
      <w:pPr>
        <w:pStyle w:val="StandardWeb"/>
        <w:spacing w:line="264" w:lineRule="auto"/>
        <w:rPr>
          <w:rFonts w:asciiTheme="minorHAnsi" w:hAnsiTheme="minorHAnsi" w:cstheme="minorHAnsi"/>
          <w:color w:val="000000"/>
        </w:rPr>
      </w:pPr>
      <w:r w:rsidRPr="00F72993">
        <w:rPr>
          <w:rFonts w:asciiTheme="minorHAnsi" w:hAnsiTheme="minorHAnsi" w:cstheme="minorHAnsi"/>
          <w:color w:val="000000"/>
        </w:rPr>
        <w:t>Das Alimentationsprinzip verpflichtet den Dienstherrn</w:t>
      </w:r>
      <w:r w:rsidR="00E362BE" w:rsidRPr="00F72993">
        <w:rPr>
          <w:rFonts w:asciiTheme="minorHAnsi" w:hAnsiTheme="minorHAnsi" w:cstheme="minorHAnsi"/>
          <w:color w:val="000000"/>
        </w:rPr>
        <w:t>,</w:t>
      </w:r>
      <w:r w:rsidRPr="00F72993">
        <w:rPr>
          <w:rFonts w:asciiTheme="minorHAnsi" w:hAnsiTheme="minorHAnsi" w:cstheme="minorHAnsi"/>
          <w:color w:val="000000"/>
        </w:rPr>
        <w:t xml:space="preserve"> den Beamten und seine Familie lebenslang angemessen zu alimentieren und ihm nach seinem Dienstrang, nach der mit seinem Amt verbundenen Verantwortung und nach Maßgabe der Bedeutung des Berufsbeamtentums für die Allgemeinheit entsprechend der Entwicklung der wirtschaftlichen Verhältnisse und des allgemeinen Lebensstandards einen angemessenen Unterhalt zu gewähren.</w:t>
      </w:r>
      <w:r w:rsidR="00B81273" w:rsidRPr="00F72993">
        <w:rPr>
          <w:rFonts w:asciiTheme="minorHAnsi" w:hAnsiTheme="minorHAnsi" w:cstheme="minorHAnsi"/>
          <w:color w:val="000000"/>
        </w:rPr>
        <w:t xml:space="preserve"> D</w:t>
      </w:r>
      <w:r w:rsidRPr="00F72993">
        <w:rPr>
          <w:rFonts w:asciiTheme="minorHAnsi" w:hAnsiTheme="minorHAnsi" w:cstheme="minorHAnsi"/>
          <w:color w:val="000000"/>
        </w:rPr>
        <w:t>er Beamte muss über ein Nettoeinkommen verfügen, das seine rechtliche und wirtschaftliche Unabhängigkeit gewährleistet und ihm über die Grundbedürfnisse der Lebenshaltung hinaus im Hinblick auf den allgemeinen Lebensstandard und die allgemeinen Verbrauchs- und Lebensgewohnheiten einen im Ergebnis amtsangemessen</w:t>
      </w:r>
      <w:r w:rsidR="00E362BE" w:rsidRPr="00F72993">
        <w:rPr>
          <w:rFonts w:asciiTheme="minorHAnsi" w:hAnsiTheme="minorHAnsi" w:cstheme="minorHAnsi"/>
          <w:color w:val="000000"/>
        </w:rPr>
        <w:t>en</w:t>
      </w:r>
      <w:r w:rsidRPr="00F72993">
        <w:rPr>
          <w:rFonts w:asciiTheme="minorHAnsi" w:hAnsiTheme="minorHAnsi" w:cstheme="minorHAnsi"/>
          <w:color w:val="000000"/>
        </w:rPr>
        <w:t xml:space="preserve"> Lebenskomfort ermöglicht. </w:t>
      </w:r>
      <w:r w:rsidRPr="00F72993">
        <w:rPr>
          <w:rFonts w:asciiTheme="minorHAnsi" w:hAnsiTheme="minorHAnsi" w:cstheme="minorHAnsi"/>
          <w:color w:val="000000"/>
        </w:rPr>
        <w:lastRenderedPageBreak/>
        <w:t>Dabei ist die allgemeine wirtschaftliche und finanzielle Entwicklung zu beachten.</w:t>
      </w:r>
      <w:r w:rsidR="00B81273" w:rsidRPr="00F72993">
        <w:rPr>
          <w:rFonts w:asciiTheme="minorHAnsi" w:hAnsiTheme="minorHAnsi" w:cstheme="minorHAnsi"/>
          <w:color w:val="000000"/>
        </w:rPr>
        <w:t xml:space="preserve"> </w:t>
      </w:r>
      <w:r w:rsidRPr="00F72993">
        <w:rPr>
          <w:rFonts w:asciiTheme="minorHAnsi" w:hAnsiTheme="minorHAnsi" w:cstheme="minorHAnsi"/>
          <w:color w:val="000000"/>
        </w:rPr>
        <w:t>Bei der Konkretisierung der amtsangemessenen Alimentation hat der Gesetzgeber einen Gestaltungsspielraum. Das Alimentationsprinzip ist dabei Grundlage und Grenze der Gestaltungsfreih</w:t>
      </w:r>
      <w:r w:rsidR="00593A7B" w:rsidRPr="00F72993">
        <w:rPr>
          <w:rFonts w:asciiTheme="minorHAnsi" w:hAnsiTheme="minorHAnsi" w:cstheme="minorHAnsi"/>
          <w:color w:val="000000"/>
        </w:rPr>
        <w:t>e</w:t>
      </w:r>
      <w:r w:rsidRPr="00F72993">
        <w:rPr>
          <w:rFonts w:asciiTheme="minorHAnsi" w:hAnsiTheme="minorHAnsi" w:cstheme="minorHAnsi"/>
          <w:color w:val="000000"/>
        </w:rPr>
        <w:t>it des Gesetzgebers. Dem Beamten steht</w:t>
      </w:r>
      <w:r w:rsidR="00593A7B" w:rsidRPr="00F72993">
        <w:rPr>
          <w:rFonts w:asciiTheme="minorHAnsi" w:hAnsiTheme="minorHAnsi" w:cstheme="minorHAnsi"/>
          <w:color w:val="000000"/>
        </w:rPr>
        <w:t xml:space="preserve"> </w:t>
      </w:r>
      <w:r w:rsidRPr="00F72993">
        <w:rPr>
          <w:rFonts w:asciiTheme="minorHAnsi" w:hAnsiTheme="minorHAnsi" w:cstheme="minorHAnsi"/>
          <w:color w:val="000000"/>
        </w:rPr>
        <w:t xml:space="preserve">hinsichtlich des Kernbestandes ein grundrechtgleiches Recht durch </w:t>
      </w:r>
      <w:r w:rsidR="00593A7B" w:rsidRPr="00F72993">
        <w:rPr>
          <w:rFonts w:asciiTheme="minorHAnsi" w:hAnsiTheme="minorHAnsi" w:cstheme="minorHAnsi"/>
          <w:color w:val="000000"/>
        </w:rPr>
        <w:t>A</w:t>
      </w:r>
      <w:r w:rsidRPr="00F72993">
        <w:rPr>
          <w:rFonts w:asciiTheme="minorHAnsi" w:hAnsiTheme="minorHAnsi" w:cstheme="minorHAnsi"/>
          <w:color w:val="000000"/>
        </w:rPr>
        <w:t>rt</w:t>
      </w:r>
      <w:r w:rsidR="00E362BE" w:rsidRPr="00F72993">
        <w:rPr>
          <w:rFonts w:asciiTheme="minorHAnsi" w:hAnsiTheme="minorHAnsi" w:cstheme="minorHAnsi"/>
          <w:color w:val="000000"/>
        </w:rPr>
        <w:t>.</w:t>
      </w:r>
      <w:r w:rsidRPr="00F72993">
        <w:rPr>
          <w:rFonts w:asciiTheme="minorHAnsi" w:hAnsiTheme="minorHAnsi" w:cstheme="minorHAnsi"/>
          <w:color w:val="000000"/>
        </w:rPr>
        <w:t xml:space="preserve"> 33 Abs</w:t>
      </w:r>
      <w:r w:rsidR="00E362BE" w:rsidRPr="00F72993">
        <w:rPr>
          <w:rFonts w:asciiTheme="minorHAnsi" w:hAnsiTheme="minorHAnsi" w:cstheme="minorHAnsi"/>
          <w:color w:val="000000"/>
        </w:rPr>
        <w:t>.</w:t>
      </w:r>
      <w:r w:rsidRPr="00F72993">
        <w:rPr>
          <w:rFonts w:asciiTheme="minorHAnsi" w:hAnsiTheme="minorHAnsi" w:cstheme="minorHAnsi"/>
          <w:color w:val="000000"/>
        </w:rPr>
        <w:t xml:space="preserve"> 5 GG zu.</w:t>
      </w:r>
    </w:p>
    <w:p w14:paraId="373F3411" w14:textId="3AAE51FC" w:rsidR="00AB5775" w:rsidRPr="00F72993" w:rsidRDefault="00AB5775" w:rsidP="00E362BE">
      <w:pPr>
        <w:pStyle w:val="StandardWeb"/>
        <w:spacing w:line="264" w:lineRule="auto"/>
        <w:rPr>
          <w:rFonts w:asciiTheme="minorHAnsi" w:hAnsiTheme="minorHAnsi" w:cstheme="minorHAnsi"/>
          <w:color w:val="000000"/>
        </w:rPr>
      </w:pPr>
      <w:r w:rsidRPr="00F72993">
        <w:rPr>
          <w:rFonts w:asciiTheme="minorHAnsi" w:hAnsiTheme="minorHAnsi" w:cstheme="minorHAnsi"/>
          <w:color w:val="000000"/>
        </w:rPr>
        <w:t xml:space="preserve">Die Gewährleistung einer rechtlich und wirtschaftlich gesicherten Position, zu der die individuelle Garantie einer amtsangemessenen Besoldung (und Versorgung) durch das Alimentationsprinzip und die Möglichkeit ihrer gerichtlichen Durchsetzung wesentlich beitragen, bildet die Voraussetzung und innere Rechtfertigung für die lebenslange Treuepflicht sowie das Streikverbot der Beamten; diese Strukturprinzipien sind untrennbar miteinander verbunden (vgl. BVerfGE 8, 1 [17]; 44, 249 [264]; 119, 247 [264]; 148, 296 [347, 364]).  </w:t>
      </w:r>
    </w:p>
    <w:p w14:paraId="7EA1DB47" w14:textId="0D2C48FB" w:rsidR="00AB5775" w:rsidRPr="00F72993" w:rsidRDefault="00AB5775" w:rsidP="00E362BE">
      <w:pPr>
        <w:pStyle w:val="StandardWeb"/>
        <w:spacing w:line="264" w:lineRule="auto"/>
        <w:rPr>
          <w:rFonts w:asciiTheme="minorHAnsi" w:hAnsiTheme="minorHAnsi" w:cstheme="minorHAnsi"/>
          <w:color w:val="000000"/>
        </w:rPr>
      </w:pPr>
      <w:r w:rsidRPr="00F72993">
        <w:rPr>
          <w:rFonts w:asciiTheme="minorHAnsi" w:hAnsiTheme="minorHAnsi" w:cstheme="minorHAnsi"/>
          <w:color w:val="000000"/>
        </w:rPr>
        <w:t>In seinen grundlegenden Entscheidungen vom 04.</w:t>
      </w:r>
      <w:r w:rsidR="00F72993" w:rsidRPr="00F72993">
        <w:rPr>
          <w:rFonts w:asciiTheme="minorHAnsi" w:hAnsiTheme="minorHAnsi" w:cstheme="minorHAnsi"/>
          <w:color w:val="000000"/>
        </w:rPr>
        <w:t>Mai 2020, Az.</w:t>
      </w:r>
      <w:r w:rsidRPr="00F72993">
        <w:rPr>
          <w:rFonts w:asciiTheme="minorHAnsi" w:hAnsiTheme="minorHAnsi" w:cstheme="minorHAnsi"/>
          <w:color w:val="000000"/>
        </w:rPr>
        <w:t xml:space="preserve"> 2 BvL 6/17</w:t>
      </w:r>
      <w:r w:rsidR="00F72993" w:rsidRPr="00F72993">
        <w:rPr>
          <w:rFonts w:asciiTheme="minorHAnsi" w:hAnsiTheme="minorHAnsi" w:cstheme="minorHAnsi"/>
          <w:color w:val="000000"/>
        </w:rPr>
        <w:t xml:space="preserve"> und vom </w:t>
      </w:r>
      <w:r w:rsidR="00F72993" w:rsidRPr="00F72993">
        <w:rPr>
          <w:rFonts w:asciiTheme="minorHAnsi" w:hAnsiTheme="minorHAnsi" w:cstheme="minorHAnsi"/>
        </w:rPr>
        <w:t>17. November 2015, Az. 2 BvL 19/09</w:t>
      </w:r>
      <w:r w:rsidRPr="00F72993">
        <w:rPr>
          <w:rFonts w:asciiTheme="minorHAnsi" w:hAnsiTheme="minorHAnsi" w:cstheme="minorHAnsi"/>
          <w:color w:val="000000"/>
        </w:rPr>
        <w:t xml:space="preserve"> hat das </w:t>
      </w:r>
      <w:r w:rsidR="00F72993" w:rsidRPr="00F72993">
        <w:rPr>
          <w:rFonts w:asciiTheme="minorHAnsi" w:hAnsiTheme="minorHAnsi" w:cstheme="minorHAnsi"/>
          <w:color w:val="000000"/>
        </w:rPr>
        <w:t>Bundesverfassungsgericht Leitsätze</w:t>
      </w:r>
      <w:r w:rsidRPr="00F72993">
        <w:rPr>
          <w:rFonts w:asciiTheme="minorHAnsi" w:hAnsiTheme="minorHAnsi" w:cstheme="minorHAnsi"/>
          <w:color w:val="000000"/>
        </w:rPr>
        <w:t xml:space="preserve"> festgelegt</w:t>
      </w:r>
      <w:r w:rsidR="00F72993" w:rsidRPr="00F72993">
        <w:rPr>
          <w:rFonts w:asciiTheme="minorHAnsi" w:hAnsiTheme="minorHAnsi" w:cstheme="minorHAnsi"/>
          <w:color w:val="000000"/>
        </w:rPr>
        <w:t>.</w:t>
      </w:r>
      <w:r w:rsidRPr="00F72993">
        <w:rPr>
          <w:rFonts w:asciiTheme="minorHAnsi" w:hAnsiTheme="minorHAnsi" w:cstheme="minorHAnsi"/>
          <w:color w:val="000000"/>
        </w:rPr>
        <w:t xml:space="preserve"> </w:t>
      </w:r>
    </w:p>
    <w:p w14:paraId="7346FED3" w14:textId="3467F51C" w:rsidR="00134468" w:rsidRPr="00F72993" w:rsidRDefault="008802BE" w:rsidP="00E362BE">
      <w:pPr>
        <w:pStyle w:val="StandardWeb"/>
        <w:spacing w:line="264" w:lineRule="auto"/>
        <w:rPr>
          <w:rFonts w:asciiTheme="minorHAnsi" w:hAnsiTheme="minorHAnsi" w:cstheme="minorHAnsi"/>
        </w:rPr>
      </w:pPr>
      <w:r w:rsidRPr="00F72993">
        <w:rPr>
          <w:rFonts w:asciiTheme="minorHAnsi" w:hAnsiTheme="minorHAnsi" w:cstheme="minorHAnsi"/>
        </w:rPr>
        <w:t>Vorstehende Anforderungen werden bei meiner Alimentation</w:t>
      </w:r>
      <w:r w:rsidR="007E7B7F">
        <w:rPr>
          <w:rFonts w:asciiTheme="minorHAnsi" w:hAnsiTheme="minorHAnsi" w:cstheme="minorHAnsi"/>
        </w:rPr>
        <w:t>, auch nach der Verabschiedung des</w:t>
      </w:r>
      <w:r w:rsidR="007E7B7F" w:rsidRPr="007E7B7F">
        <w:rPr>
          <w:b/>
          <w:bCs/>
          <w:sz w:val="28"/>
          <w:szCs w:val="28"/>
        </w:rPr>
        <w:t xml:space="preserve"> </w:t>
      </w:r>
      <w:r w:rsidR="007E7B7F">
        <w:rPr>
          <w:b/>
          <w:bCs/>
          <w:sz w:val="28"/>
          <w:szCs w:val="28"/>
        </w:rPr>
        <w:t>„</w:t>
      </w:r>
      <w:r w:rsidR="007E7B7F" w:rsidRPr="007E7B7F">
        <w:t xml:space="preserve">Vierten </w:t>
      </w:r>
      <w:r w:rsidR="000B6067">
        <w:t xml:space="preserve">und Fünften </w:t>
      </w:r>
      <w:r w:rsidR="007E7B7F" w:rsidRPr="007E7B7F">
        <w:t>Gesetz zur Änderung dienstrechtlicher Vorschriften</w:t>
      </w:r>
      <w:r w:rsidR="007E7B7F">
        <w:t>“</w:t>
      </w:r>
      <w:r w:rsidR="007E7B7F">
        <w:rPr>
          <w:rFonts w:asciiTheme="minorHAnsi" w:hAnsiTheme="minorHAnsi" w:cstheme="minorHAnsi"/>
        </w:rPr>
        <w:t xml:space="preserve"> </w:t>
      </w:r>
      <w:r w:rsidR="007E7B7F" w:rsidRPr="00F72993">
        <w:rPr>
          <w:rFonts w:asciiTheme="minorHAnsi" w:hAnsiTheme="minorHAnsi" w:cstheme="minorHAnsi"/>
        </w:rPr>
        <w:t>leider</w:t>
      </w:r>
      <w:r w:rsidRPr="00F72993">
        <w:rPr>
          <w:rFonts w:asciiTheme="minorHAnsi" w:hAnsiTheme="minorHAnsi" w:cstheme="minorHAnsi"/>
        </w:rPr>
        <w:t xml:space="preserve"> nicht eingehalten</w:t>
      </w:r>
      <w:r w:rsidR="00F72993" w:rsidRPr="00F72993">
        <w:rPr>
          <w:rFonts w:asciiTheme="minorHAnsi" w:hAnsiTheme="minorHAnsi" w:cstheme="minorHAnsi"/>
        </w:rPr>
        <w:t>.</w:t>
      </w:r>
      <w:r w:rsidR="00134468" w:rsidRPr="00F72993">
        <w:rPr>
          <w:rFonts w:asciiTheme="minorHAnsi" w:hAnsiTheme="minorHAnsi" w:cstheme="minorHAnsi"/>
        </w:rPr>
        <w:t xml:space="preserve"> </w:t>
      </w:r>
    </w:p>
    <w:p w14:paraId="29097A8D" w14:textId="69E86AD2" w:rsidR="00134468" w:rsidRDefault="00134468" w:rsidP="00E362BE">
      <w:pPr>
        <w:pStyle w:val="StandardWeb"/>
        <w:spacing w:line="264" w:lineRule="auto"/>
        <w:rPr>
          <w:rFonts w:asciiTheme="minorHAnsi" w:hAnsiTheme="minorHAnsi" w:cstheme="minorHAnsi"/>
        </w:rPr>
      </w:pPr>
      <w:r w:rsidRPr="00F72993">
        <w:rPr>
          <w:rFonts w:asciiTheme="minorHAnsi" w:hAnsiTheme="minorHAnsi" w:cstheme="minorHAnsi"/>
        </w:rPr>
        <w:t>Ich fordere Sie daher</w:t>
      </w:r>
      <w:r w:rsidRPr="00F72993">
        <w:rPr>
          <w:rFonts w:asciiTheme="minorHAnsi" w:hAnsiTheme="minorHAnsi" w:cstheme="minorHAnsi"/>
          <w:i/>
          <w:iCs/>
        </w:rPr>
        <w:t xml:space="preserve"> </w:t>
      </w:r>
      <w:r w:rsidRPr="00F72993">
        <w:rPr>
          <w:rFonts w:asciiTheme="minorHAnsi" w:hAnsiTheme="minorHAnsi" w:cstheme="minorHAnsi"/>
        </w:rPr>
        <w:t>auf, mich amtsangemessen zu alimentieren und die mir zugefügte verfassungswidrige Unteralimentation durch Zahlung entsprechender Differenzbeträge auszugleichen.</w:t>
      </w:r>
    </w:p>
    <w:p w14:paraId="5FDF7B6A" w14:textId="4C4E11CD" w:rsidR="007E7B7F" w:rsidRPr="0077052A" w:rsidRDefault="007E7B7F" w:rsidP="00E362BE">
      <w:pPr>
        <w:pStyle w:val="StandardWeb"/>
        <w:spacing w:line="264" w:lineRule="auto"/>
        <w:rPr>
          <w:rFonts w:asciiTheme="minorHAnsi" w:hAnsiTheme="minorHAnsi" w:cstheme="minorHAnsi"/>
          <w:b/>
          <w:bCs/>
        </w:rPr>
      </w:pPr>
      <w:r w:rsidRPr="0077052A">
        <w:rPr>
          <w:rFonts w:asciiTheme="minorHAnsi" w:hAnsiTheme="minorHAnsi" w:cstheme="minorHAnsi"/>
          <w:b/>
          <w:bCs/>
        </w:rPr>
        <w:t>Ich bitte Sie</w:t>
      </w:r>
      <w:r w:rsidR="001F2DA4">
        <w:rPr>
          <w:rFonts w:asciiTheme="minorHAnsi" w:hAnsiTheme="minorHAnsi" w:cstheme="minorHAnsi"/>
          <w:b/>
          <w:bCs/>
        </w:rPr>
        <w:t>,</w:t>
      </w:r>
      <w:r w:rsidRPr="0077052A">
        <w:rPr>
          <w:rFonts w:asciiTheme="minorHAnsi" w:hAnsiTheme="minorHAnsi" w:cstheme="minorHAnsi"/>
          <w:b/>
          <w:bCs/>
        </w:rPr>
        <w:t xml:space="preserve"> mir den Eingang des Widerspruches bis 30.01.202</w:t>
      </w:r>
      <w:r w:rsidR="000B6067">
        <w:rPr>
          <w:rFonts w:asciiTheme="minorHAnsi" w:hAnsiTheme="minorHAnsi" w:cstheme="minorHAnsi"/>
          <w:b/>
          <w:bCs/>
        </w:rPr>
        <w:t>5</w:t>
      </w:r>
      <w:r w:rsidRPr="0077052A">
        <w:rPr>
          <w:rFonts w:asciiTheme="minorHAnsi" w:hAnsiTheme="minorHAnsi" w:cstheme="minorHAnsi"/>
          <w:b/>
          <w:bCs/>
        </w:rPr>
        <w:t xml:space="preserve"> schriftlich zu bestätigen.</w:t>
      </w:r>
    </w:p>
    <w:p w14:paraId="444589A6" w14:textId="77777777" w:rsidR="007E7B7F" w:rsidRDefault="007E7B7F" w:rsidP="00E362BE">
      <w:pPr>
        <w:pStyle w:val="StandardWeb"/>
        <w:spacing w:line="264" w:lineRule="auto"/>
        <w:rPr>
          <w:rFonts w:asciiTheme="minorHAnsi" w:hAnsiTheme="minorHAnsi" w:cstheme="minorHAnsi"/>
        </w:rPr>
      </w:pPr>
    </w:p>
    <w:p w14:paraId="69160E0B" w14:textId="1B8E7C5C" w:rsidR="007E7B7F" w:rsidRPr="00F72993" w:rsidRDefault="007E7B7F" w:rsidP="00E362BE">
      <w:pPr>
        <w:pStyle w:val="StandardWeb"/>
        <w:spacing w:line="264" w:lineRule="auto"/>
        <w:rPr>
          <w:rFonts w:asciiTheme="minorHAnsi" w:hAnsiTheme="minorHAnsi" w:cstheme="minorHAnsi"/>
        </w:rPr>
      </w:pPr>
      <w:r>
        <w:rPr>
          <w:rFonts w:asciiTheme="minorHAnsi" w:hAnsiTheme="minorHAnsi" w:cstheme="minorHAnsi"/>
        </w:rPr>
        <w:t xml:space="preserve"> </w:t>
      </w:r>
    </w:p>
    <w:p w14:paraId="0BAF5C59" w14:textId="43B74F1D" w:rsidR="00B81273" w:rsidRDefault="00B81273" w:rsidP="00E362BE">
      <w:pPr>
        <w:pStyle w:val="StandardWeb"/>
        <w:spacing w:line="264" w:lineRule="auto"/>
        <w:rPr>
          <w:rFonts w:asciiTheme="minorHAnsi" w:hAnsiTheme="minorHAnsi" w:cstheme="minorHAnsi"/>
          <w:i/>
          <w:iCs/>
        </w:rPr>
      </w:pPr>
    </w:p>
    <w:p w14:paraId="6292E4C0" w14:textId="77777777" w:rsidR="00F72993" w:rsidRPr="00F72993" w:rsidRDefault="00F72993" w:rsidP="00E362BE">
      <w:pPr>
        <w:pStyle w:val="StandardWeb"/>
        <w:spacing w:line="264" w:lineRule="auto"/>
        <w:rPr>
          <w:rFonts w:asciiTheme="minorHAnsi" w:hAnsiTheme="minorHAnsi" w:cstheme="minorHAnsi"/>
          <w:i/>
          <w:iCs/>
        </w:rPr>
      </w:pPr>
    </w:p>
    <w:p w14:paraId="256B3714" w14:textId="482B3A2E" w:rsidR="00134468" w:rsidRPr="00F72993" w:rsidRDefault="00134468" w:rsidP="00E362BE">
      <w:pPr>
        <w:pStyle w:val="StandardWeb"/>
        <w:spacing w:line="264" w:lineRule="auto"/>
        <w:rPr>
          <w:rFonts w:asciiTheme="minorHAnsi" w:hAnsiTheme="minorHAnsi" w:cstheme="minorHAnsi"/>
        </w:rPr>
      </w:pPr>
      <w:r w:rsidRPr="00F72993">
        <w:rPr>
          <w:rFonts w:asciiTheme="minorHAnsi" w:hAnsiTheme="minorHAnsi" w:cstheme="minorHAnsi"/>
        </w:rPr>
        <w:t>Mit freundlichen Grüßen</w:t>
      </w:r>
      <w:r w:rsidR="00D12646" w:rsidRPr="00F72993">
        <w:rPr>
          <w:rFonts w:asciiTheme="minorHAnsi" w:hAnsiTheme="minorHAnsi" w:cstheme="minorHAnsi"/>
        </w:rPr>
        <w:tab/>
      </w:r>
      <w:r w:rsidR="00D12646" w:rsidRPr="00F72993">
        <w:rPr>
          <w:rFonts w:asciiTheme="minorHAnsi" w:hAnsiTheme="minorHAnsi" w:cstheme="minorHAnsi"/>
        </w:rPr>
        <w:tab/>
      </w:r>
      <w:r w:rsidR="00D12646" w:rsidRPr="00F72993">
        <w:rPr>
          <w:rFonts w:asciiTheme="minorHAnsi" w:hAnsiTheme="minorHAnsi" w:cstheme="minorHAnsi"/>
        </w:rPr>
        <w:tab/>
      </w:r>
      <w:r w:rsidR="00D12646" w:rsidRPr="00F72993">
        <w:rPr>
          <w:rFonts w:asciiTheme="minorHAnsi" w:hAnsiTheme="minorHAnsi" w:cstheme="minorHAnsi"/>
        </w:rPr>
        <w:tab/>
      </w:r>
      <w:r w:rsidR="00D12646" w:rsidRPr="00F72993">
        <w:rPr>
          <w:rFonts w:asciiTheme="minorHAnsi" w:hAnsiTheme="minorHAnsi" w:cstheme="minorHAnsi"/>
        </w:rPr>
        <w:tab/>
      </w:r>
      <w:r w:rsidR="00D12646" w:rsidRPr="00F72993">
        <w:rPr>
          <w:rFonts w:asciiTheme="minorHAnsi" w:hAnsiTheme="minorHAnsi" w:cstheme="minorHAnsi"/>
        </w:rPr>
        <w:tab/>
        <w:t>Datum</w:t>
      </w:r>
    </w:p>
    <w:p w14:paraId="5DDA540C" w14:textId="519B95E0" w:rsidR="00134468" w:rsidRDefault="00134468" w:rsidP="00134468">
      <w:pPr>
        <w:pStyle w:val="StandardWeb"/>
        <w:spacing w:line="264" w:lineRule="auto"/>
        <w:rPr>
          <w:rFonts w:ascii="Arial" w:hAnsi="Arial" w:cs="Arial"/>
          <w:i/>
          <w:iCs/>
          <w:sz w:val="22"/>
          <w:szCs w:val="22"/>
        </w:rPr>
      </w:pPr>
    </w:p>
    <w:p w14:paraId="1362C8A4" w14:textId="74404800" w:rsidR="00D1666B" w:rsidRPr="00E362BE" w:rsidRDefault="00D1666B" w:rsidP="00134468">
      <w:pPr>
        <w:pStyle w:val="StandardWeb"/>
        <w:spacing w:line="264" w:lineRule="auto"/>
        <w:rPr>
          <w:rFonts w:ascii="Arial" w:hAnsi="Arial" w:cs="Arial"/>
          <w:b/>
          <w:bCs/>
          <w:sz w:val="22"/>
          <w:szCs w:val="22"/>
        </w:rPr>
      </w:pPr>
    </w:p>
    <w:sectPr w:rsidR="00D1666B" w:rsidRPr="00E362BE">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C3B23A" w14:textId="77777777" w:rsidR="004B5F8F" w:rsidRDefault="004B5F8F" w:rsidP="00E362BE">
      <w:pPr>
        <w:spacing w:after="0" w:line="240" w:lineRule="auto"/>
      </w:pPr>
      <w:r>
        <w:separator/>
      </w:r>
    </w:p>
  </w:endnote>
  <w:endnote w:type="continuationSeparator" w:id="0">
    <w:p w14:paraId="6D98146A" w14:textId="77777777" w:rsidR="004B5F8F" w:rsidRDefault="004B5F8F" w:rsidP="00E36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5342554"/>
      <w:docPartObj>
        <w:docPartGallery w:val="Page Numbers (Bottom of Page)"/>
        <w:docPartUnique/>
      </w:docPartObj>
    </w:sdtPr>
    <w:sdtEndPr/>
    <w:sdtContent>
      <w:p w14:paraId="6FD76706" w14:textId="2D4387B3" w:rsidR="00E362BE" w:rsidRDefault="00E362BE">
        <w:pPr>
          <w:pStyle w:val="Fuzeile"/>
          <w:jc w:val="center"/>
        </w:pPr>
        <w:r>
          <w:fldChar w:fldCharType="begin"/>
        </w:r>
        <w:r>
          <w:instrText>PAGE   \* MERGEFORMAT</w:instrText>
        </w:r>
        <w:r>
          <w:fldChar w:fldCharType="separate"/>
        </w:r>
        <w:r>
          <w:t>2</w:t>
        </w:r>
        <w:r>
          <w:fldChar w:fldCharType="end"/>
        </w:r>
      </w:p>
    </w:sdtContent>
  </w:sdt>
  <w:p w14:paraId="60E463F8" w14:textId="77777777" w:rsidR="00E362BE" w:rsidRDefault="00E362B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00BF3" w14:textId="77777777" w:rsidR="004B5F8F" w:rsidRDefault="004B5F8F" w:rsidP="00E362BE">
      <w:pPr>
        <w:spacing w:after="0" w:line="240" w:lineRule="auto"/>
      </w:pPr>
      <w:r>
        <w:separator/>
      </w:r>
    </w:p>
  </w:footnote>
  <w:footnote w:type="continuationSeparator" w:id="0">
    <w:p w14:paraId="5FE201B1" w14:textId="77777777" w:rsidR="004B5F8F" w:rsidRDefault="004B5F8F" w:rsidP="00E362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ktennummer" w:val="421/21"/>
    <w:docVar w:name="Bemerkung" w:val="Muster Widerspruch final"/>
    <w:docVar w:name="DDNr" w:val="D1/D574-21"/>
    <w:docVar w:name="DDNummerPH" w:val="fehlt"/>
    <w:docVar w:name="EAStatus" w:val="0"/>
    <w:docVar w:name="RADKS" w:val="#;$a;@"/>
    <w:docVar w:name="Rubrik" w:val="solleer"/>
    <w:docVar w:name="Schlagwort" w:val="solleer"/>
  </w:docVars>
  <w:rsids>
    <w:rsidRoot w:val="002006F6"/>
    <w:rsid w:val="000B6067"/>
    <w:rsid w:val="00105F20"/>
    <w:rsid w:val="00134468"/>
    <w:rsid w:val="00166725"/>
    <w:rsid w:val="001F2DA4"/>
    <w:rsid w:val="002006F6"/>
    <w:rsid w:val="00231CCA"/>
    <w:rsid w:val="0037397E"/>
    <w:rsid w:val="003D6D2A"/>
    <w:rsid w:val="004B5F8F"/>
    <w:rsid w:val="00593A7B"/>
    <w:rsid w:val="006919B2"/>
    <w:rsid w:val="0077052A"/>
    <w:rsid w:val="007E7B7F"/>
    <w:rsid w:val="008802BE"/>
    <w:rsid w:val="008C317A"/>
    <w:rsid w:val="008F0AA8"/>
    <w:rsid w:val="00960C25"/>
    <w:rsid w:val="00A10AC6"/>
    <w:rsid w:val="00A86EE7"/>
    <w:rsid w:val="00AB5775"/>
    <w:rsid w:val="00B81273"/>
    <w:rsid w:val="00D12646"/>
    <w:rsid w:val="00D1666B"/>
    <w:rsid w:val="00D228B3"/>
    <w:rsid w:val="00DC170E"/>
    <w:rsid w:val="00E239DB"/>
    <w:rsid w:val="00E362BE"/>
    <w:rsid w:val="00F71555"/>
    <w:rsid w:val="00F72993"/>
    <w:rsid w:val="00FF30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9FB24"/>
  <w15:chartTrackingRefBased/>
  <w15:docId w15:val="{A9691594-D9AC-44EF-80D0-FBE1B08A0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006F6"/>
    <w:pPr>
      <w:spacing w:after="0" w:line="240" w:lineRule="auto"/>
    </w:pPr>
  </w:style>
  <w:style w:type="paragraph" w:styleId="StandardWeb">
    <w:name w:val="Normal (Web)"/>
    <w:basedOn w:val="Standard"/>
    <w:uiPriority w:val="99"/>
    <w:unhideWhenUsed/>
    <w:rsid w:val="00D1666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E362B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362BE"/>
  </w:style>
  <w:style w:type="paragraph" w:styleId="Fuzeile">
    <w:name w:val="footer"/>
    <w:basedOn w:val="Standard"/>
    <w:link w:val="FuzeileZchn"/>
    <w:uiPriority w:val="99"/>
    <w:unhideWhenUsed/>
    <w:rsid w:val="00E362B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36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0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2648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Platz03</dc:creator>
  <cp:keywords/>
  <dc:description/>
  <cp:lastModifiedBy>Thomas Schuppe</cp:lastModifiedBy>
  <cp:revision>2</cp:revision>
  <cp:lastPrinted>2021-12-10T17:46:00Z</cp:lastPrinted>
  <dcterms:created xsi:type="dcterms:W3CDTF">2024-12-06T10:52:00Z</dcterms:created>
  <dcterms:modified xsi:type="dcterms:W3CDTF">2024-12-06T10:52:00Z</dcterms:modified>
</cp:coreProperties>
</file>